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DB" w:rsidRDefault="00DA74DB"/>
    <w:p w:rsidR="00DA74DB" w:rsidRPr="00DA74DB" w:rsidRDefault="00DA74DB" w:rsidP="00DA74DB">
      <w:pPr>
        <w:spacing w:after="0"/>
        <w:jc w:val="center"/>
        <w:rPr>
          <w:b/>
          <w:sz w:val="24"/>
          <w:szCs w:val="24"/>
        </w:rPr>
      </w:pPr>
      <w:r w:rsidRPr="00DA74DB">
        <w:rPr>
          <w:b/>
          <w:sz w:val="24"/>
          <w:szCs w:val="24"/>
        </w:rPr>
        <w:t>Kitöltési útmutató</w:t>
      </w:r>
    </w:p>
    <w:p w:rsidR="00DA74DB" w:rsidRDefault="00DA74DB" w:rsidP="00DA74DB">
      <w:pPr>
        <w:spacing w:after="0"/>
        <w:jc w:val="center"/>
        <w:rPr>
          <w:b/>
          <w:sz w:val="24"/>
          <w:szCs w:val="24"/>
        </w:rPr>
      </w:pPr>
      <w:proofErr w:type="gramStart"/>
      <w:r w:rsidRPr="00DA74DB">
        <w:rPr>
          <w:b/>
          <w:sz w:val="24"/>
          <w:szCs w:val="24"/>
        </w:rPr>
        <w:t>talajterhelési</w:t>
      </w:r>
      <w:proofErr w:type="gramEnd"/>
      <w:r w:rsidRPr="00DA74DB">
        <w:rPr>
          <w:b/>
          <w:sz w:val="24"/>
          <w:szCs w:val="24"/>
        </w:rPr>
        <w:t xml:space="preserve"> díj bevalláshoz</w:t>
      </w:r>
    </w:p>
    <w:p w:rsidR="00DA74DB" w:rsidRDefault="00DA74DB" w:rsidP="00DA74DB">
      <w:pPr>
        <w:spacing w:after="0"/>
        <w:jc w:val="center"/>
        <w:rPr>
          <w:b/>
          <w:sz w:val="24"/>
          <w:szCs w:val="24"/>
        </w:rPr>
      </w:pPr>
    </w:p>
    <w:p w:rsidR="00DA74DB" w:rsidRDefault="00DA74DB" w:rsidP="00DA74DB">
      <w:pPr>
        <w:spacing w:after="0"/>
        <w:jc w:val="both"/>
      </w:pPr>
      <w:r>
        <w:t>Talajterhelési díj bevallást annak a kibocsátónak kell tennie, aki/amely a helyi önkormányzat rendelete alapján a díj fizetésére kötelezett.</w:t>
      </w:r>
    </w:p>
    <w:p w:rsidR="00DA74DB" w:rsidRDefault="00DA74DB" w:rsidP="00DA74DB">
      <w:pPr>
        <w:spacing w:after="0"/>
        <w:jc w:val="both"/>
      </w:pPr>
      <w:r>
        <w:t>A talajterhelési díj fizetése alól mentességet élvező személyek</w:t>
      </w:r>
      <w:r w:rsidR="00C06C0F">
        <w:t>nek</w:t>
      </w:r>
      <w:r>
        <w:t xml:space="preserve"> csak az adóbevallás I. részét, valamint az 1. számú betétlapot (2016. évre vonatkozó adómentességi nyilatkozatról) kell kitöltenie.</w:t>
      </w:r>
    </w:p>
    <w:p w:rsidR="00DA74DB" w:rsidRDefault="00DA74DB" w:rsidP="00DA74DB">
      <w:pPr>
        <w:spacing w:after="0"/>
        <w:jc w:val="both"/>
      </w:pPr>
    </w:p>
    <w:p w:rsidR="00DA74DB" w:rsidRDefault="00DA74DB" w:rsidP="00DA74DB">
      <w:pPr>
        <w:spacing w:after="0"/>
        <w:jc w:val="both"/>
      </w:pPr>
      <w:r>
        <w:t>A talajterhelési díj bevallást a 2016. évi tényleges vízfogyasztási adatok alapján kell kitölteni.</w:t>
      </w:r>
    </w:p>
    <w:p w:rsidR="00DA74DB" w:rsidRDefault="00DA74DB" w:rsidP="00DA74DB">
      <w:pPr>
        <w:spacing w:after="0"/>
        <w:jc w:val="both"/>
      </w:pPr>
      <w:r>
        <w:t xml:space="preserve">Az adóbevallás beadási határideje a tárgyévet követő év március 31. </w:t>
      </w:r>
    </w:p>
    <w:p w:rsidR="00DA74DB" w:rsidRDefault="00DA74DB" w:rsidP="00DA74DB">
      <w:pPr>
        <w:spacing w:after="0"/>
        <w:jc w:val="both"/>
      </w:pPr>
      <w:r>
        <w:t xml:space="preserve">A bevallásban a m3 adatokat </w:t>
      </w:r>
      <w:r w:rsidR="006D4099">
        <w:t>m</w:t>
      </w:r>
      <w:r>
        <w:t xml:space="preserve">3-re kerekítve kell megadni a kerekítés általános szabályai szerint, (azaz az 5 tizedesnél nagyobb értéket felfelé, az </w:t>
      </w:r>
      <w:proofErr w:type="spellStart"/>
      <w:r>
        <w:t>az</w:t>
      </w:r>
      <w:proofErr w:type="spellEnd"/>
      <w:r>
        <w:t xml:space="preserve"> alattiakat lefelé kell kerekíteni).</w:t>
      </w:r>
    </w:p>
    <w:p w:rsidR="00DA74DB" w:rsidRDefault="00DA74DB" w:rsidP="00DA74DB">
      <w:pPr>
        <w:spacing w:after="0"/>
        <w:jc w:val="both"/>
      </w:pPr>
    </w:p>
    <w:p w:rsidR="00DA74DB" w:rsidRDefault="00DA74DB" w:rsidP="00DA74DB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A bevallás </w:t>
      </w:r>
      <w:proofErr w:type="gramStart"/>
      <w:r>
        <w:t>I</w:t>
      </w:r>
      <w:r w:rsidR="00C258E2">
        <w:t xml:space="preserve">. </w:t>
      </w:r>
      <w:r>
        <w:t xml:space="preserve"> részét</w:t>
      </w:r>
      <w:proofErr w:type="gramEnd"/>
      <w:r>
        <w:t xml:space="preserve"> pontosan, a személyi okmányoknak megfelelően kell kitölteni.</w:t>
      </w:r>
    </w:p>
    <w:p w:rsidR="00C258E2" w:rsidRDefault="00C258E2" w:rsidP="00DA74DB">
      <w:pPr>
        <w:pStyle w:val="Listaszerbekezds"/>
        <w:numPr>
          <w:ilvl w:val="0"/>
          <w:numId w:val="1"/>
        </w:numPr>
        <w:spacing w:after="0"/>
        <w:jc w:val="both"/>
      </w:pPr>
      <w:r>
        <w:t>A bevallás II. részében az érintett ingatlan címét pontosan kell feltüntetni.</w:t>
      </w:r>
    </w:p>
    <w:p w:rsidR="00C258E2" w:rsidRDefault="00C258E2" w:rsidP="00DA74DB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A bevallás III. részét csak abban az esetben kell </w:t>
      </w:r>
      <w:proofErr w:type="gramStart"/>
      <w:r>
        <w:t>kitölteni ,</w:t>
      </w:r>
      <w:proofErr w:type="gramEnd"/>
      <w:r>
        <w:t xml:space="preserve"> ha nem azonos a díjfizetővel.</w:t>
      </w:r>
    </w:p>
    <w:p w:rsidR="00DA74DB" w:rsidRDefault="00DA74DB" w:rsidP="00DA74DB">
      <w:pPr>
        <w:pStyle w:val="Listaszerbekezds"/>
        <w:numPr>
          <w:ilvl w:val="0"/>
          <w:numId w:val="1"/>
        </w:numPr>
        <w:spacing w:after="0"/>
        <w:jc w:val="both"/>
      </w:pPr>
      <w:r>
        <w:t>A</w:t>
      </w:r>
      <w:r w:rsidR="00C258E2">
        <w:t xml:space="preserve"> bevallás IV. részének kitöltésekor kerül megállapításra a talajterhelési díj összege.</w:t>
      </w:r>
    </w:p>
    <w:p w:rsidR="00C258E2" w:rsidRDefault="00C258E2" w:rsidP="00C258E2">
      <w:pPr>
        <w:spacing w:after="0"/>
        <w:jc w:val="both"/>
      </w:pPr>
    </w:p>
    <w:p w:rsidR="00C258E2" w:rsidRDefault="00C258E2" w:rsidP="00C258E2">
      <w:pPr>
        <w:spacing w:after="0"/>
        <w:jc w:val="both"/>
      </w:pPr>
      <w:r>
        <w:t>Magyarázatok a bevallás egyes soraihoz.</w:t>
      </w:r>
    </w:p>
    <w:p w:rsidR="00C258E2" w:rsidRDefault="00C258E2" w:rsidP="00C258E2">
      <w:pPr>
        <w:spacing w:after="0"/>
        <w:jc w:val="both"/>
      </w:pPr>
      <w:r>
        <w:t>Az adó alapjának megállapítása:</w:t>
      </w:r>
    </w:p>
    <w:p w:rsidR="00C258E2" w:rsidRPr="004002ED" w:rsidRDefault="007076E1" w:rsidP="004002ED">
      <w:pPr>
        <w:pStyle w:val="Listaszerbekezds"/>
        <w:numPr>
          <w:ilvl w:val="0"/>
          <w:numId w:val="3"/>
        </w:numPr>
        <w:spacing w:after="0"/>
        <w:ind w:left="284" w:firstLine="76"/>
        <w:jc w:val="both"/>
        <w:rPr>
          <w:b/>
        </w:rPr>
      </w:pPr>
      <w:r>
        <w:rPr>
          <w:b/>
        </w:rPr>
        <w:t>A tárgyévben felhasznált vízmennyiség:</w:t>
      </w:r>
    </w:p>
    <w:p w:rsidR="00C258E2" w:rsidRDefault="00C258E2" w:rsidP="004002ED">
      <w:pPr>
        <w:spacing w:after="0"/>
        <w:jc w:val="both"/>
      </w:pPr>
      <w:r>
        <w:t xml:space="preserve">A szolgáltató által nyújtott víz esetén az adatokat a rendelkezésre álló számlák, illetve ezek hiányában a </w:t>
      </w:r>
      <w:proofErr w:type="spellStart"/>
      <w:r>
        <w:t>VÍZMŰ-től</w:t>
      </w:r>
      <w:proofErr w:type="spellEnd"/>
      <w:r>
        <w:t xml:space="preserve"> kért igazolás alapján kell feltüntetni.</w:t>
      </w:r>
    </w:p>
    <w:p w:rsidR="00C258E2" w:rsidRDefault="00C258E2" w:rsidP="004002ED">
      <w:pPr>
        <w:spacing w:after="0"/>
        <w:jc w:val="both"/>
      </w:pPr>
      <w:r>
        <w:t>Egyedi vízbeszerzés esetén, ha van mérő, akkor a méréssel igazolt felhasznált vízmennyiséget kell figyelembe venni.</w:t>
      </w:r>
    </w:p>
    <w:p w:rsidR="00C258E2" w:rsidRDefault="00C258E2" w:rsidP="004002ED">
      <w:pPr>
        <w:spacing w:after="0"/>
        <w:jc w:val="both"/>
      </w:pPr>
      <w:r>
        <w:t>Ha egyedi vízbeszerzés úgy történik, hogy nincs mérőeszköz, akkor átalány alapján kell meghatározni a vízmennyiséget.</w:t>
      </w:r>
      <w:r w:rsidR="005829B7">
        <w:t xml:space="preserve"> </w:t>
      </w:r>
    </w:p>
    <w:p w:rsidR="004002ED" w:rsidRPr="00EC180F" w:rsidRDefault="004002ED" w:rsidP="004002ED">
      <w:pPr>
        <w:pStyle w:val="Listaszerbekezds"/>
        <w:numPr>
          <w:ilvl w:val="0"/>
          <w:numId w:val="3"/>
        </w:numPr>
        <w:spacing w:after="0"/>
        <w:jc w:val="both"/>
        <w:rPr>
          <w:b/>
        </w:rPr>
      </w:pPr>
      <w:r w:rsidRPr="00EC180F">
        <w:rPr>
          <w:b/>
        </w:rPr>
        <w:t>Locsolás</w:t>
      </w:r>
      <w:r w:rsidR="007076E1">
        <w:rPr>
          <w:b/>
        </w:rPr>
        <w:t xml:space="preserve">ra felhasznált </w:t>
      </w:r>
      <w:proofErr w:type="gramStart"/>
      <w:r w:rsidR="007076E1">
        <w:rPr>
          <w:b/>
        </w:rPr>
        <w:t xml:space="preserve">vízmennyiség </w:t>
      </w:r>
      <w:r w:rsidRPr="00EC180F">
        <w:rPr>
          <w:b/>
        </w:rPr>
        <w:t>:</w:t>
      </w:r>
      <w:proofErr w:type="gramEnd"/>
    </w:p>
    <w:p w:rsidR="004002ED" w:rsidRDefault="004002ED" w:rsidP="004002ED">
      <w:pPr>
        <w:spacing w:after="0"/>
        <w:ind w:left="360"/>
        <w:jc w:val="both"/>
      </w:pPr>
      <w:r>
        <w:t>Locsolási célú felhasználásra igénybe vett mennyiséget locsolási kedvezményként csak május 1-től szeptember 30-ig terjedő időszakra jutó vízfogyasztásnál lehet figyelembe venni.</w:t>
      </w:r>
    </w:p>
    <w:p w:rsidR="004E5EAC" w:rsidRDefault="004E5EAC" w:rsidP="004002ED">
      <w:pPr>
        <w:spacing w:after="0"/>
        <w:ind w:left="360"/>
        <w:jc w:val="both"/>
      </w:pPr>
    </w:p>
    <w:p w:rsidR="004E5EAC" w:rsidRPr="004E5EAC" w:rsidRDefault="004E5EAC" w:rsidP="004E5EAC">
      <w:pPr>
        <w:pStyle w:val="Listaszerbekezds"/>
        <w:numPr>
          <w:ilvl w:val="0"/>
          <w:numId w:val="3"/>
        </w:numPr>
        <w:spacing w:after="0"/>
        <w:jc w:val="both"/>
        <w:rPr>
          <w:b/>
        </w:rPr>
      </w:pPr>
      <w:r w:rsidRPr="004E5EAC">
        <w:rPr>
          <w:b/>
        </w:rPr>
        <w:t>A szennyvíztározóból elszállított víz mennyisége</w:t>
      </w:r>
      <w:r w:rsidR="007076E1">
        <w:rPr>
          <w:b/>
        </w:rPr>
        <w:t>:</w:t>
      </w:r>
    </w:p>
    <w:p w:rsidR="004E5EAC" w:rsidRDefault="004E5EAC" w:rsidP="004E5EAC">
      <w:pPr>
        <w:spacing w:after="0"/>
        <w:ind w:left="360"/>
        <w:jc w:val="both"/>
      </w:pPr>
      <w:r>
        <w:t>A szennyvíztározóból elszállított víz mennyiségét csak a jogszabályoknak, illetve a helyi rendele</w:t>
      </w:r>
      <w:r w:rsidR="006D4099">
        <w:t>t</w:t>
      </w:r>
      <w:r>
        <w:t xml:space="preserve">ben meghatározott előírásoknak megfelelő szállítás esetében lehet figyelembe venni. A szállított mennyiséget számlával kell igazolni, továbbá </w:t>
      </w:r>
      <w:proofErr w:type="gramStart"/>
      <w:r>
        <w:t>rendelkezni  kell</w:t>
      </w:r>
      <w:proofErr w:type="gramEnd"/>
      <w:r>
        <w:t xml:space="preserve"> olyan irattal, amely biztosítja, hogy a szennyvíz a jogszabályi előírásoknak megfelelő helyre kerül elszállításra.</w:t>
      </w:r>
    </w:p>
    <w:p w:rsidR="007076E1" w:rsidRDefault="004E5EAC" w:rsidP="004E5EAC">
      <w:pPr>
        <w:spacing w:after="0"/>
        <w:ind w:left="360"/>
        <w:jc w:val="both"/>
      </w:pPr>
      <w:r>
        <w:t xml:space="preserve">A követelményeknek megfelelő számlákon feltüntetett összesített mennyiséget lehet </w:t>
      </w:r>
      <w:proofErr w:type="gramStart"/>
      <w:r>
        <w:t>a</w:t>
      </w:r>
      <w:proofErr w:type="gramEnd"/>
      <w:r>
        <w:t xml:space="preserve"> </w:t>
      </w:r>
    </w:p>
    <w:p w:rsidR="004E5EAC" w:rsidRDefault="004E5EAC" w:rsidP="004E5EAC">
      <w:pPr>
        <w:spacing w:after="0"/>
        <w:ind w:left="360"/>
        <w:jc w:val="both"/>
      </w:pPr>
      <w:proofErr w:type="gramStart"/>
      <w:r>
        <w:t>bevallásban</w:t>
      </w:r>
      <w:proofErr w:type="gramEnd"/>
      <w:r>
        <w:t xml:space="preserve"> feltüntetni.</w:t>
      </w:r>
    </w:p>
    <w:p w:rsidR="007076E1" w:rsidRDefault="007076E1" w:rsidP="004E5EAC">
      <w:pPr>
        <w:spacing w:after="0"/>
        <w:ind w:left="360"/>
        <w:jc w:val="both"/>
      </w:pPr>
    </w:p>
    <w:p w:rsidR="007076E1" w:rsidRPr="007076E1" w:rsidRDefault="007076E1" w:rsidP="007076E1">
      <w:pPr>
        <w:pStyle w:val="Listaszerbekezds"/>
        <w:numPr>
          <w:ilvl w:val="0"/>
          <w:numId w:val="3"/>
        </w:numPr>
        <w:spacing w:after="0"/>
        <w:jc w:val="both"/>
        <w:rPr>
          <w:b/>
        </w:rPr>
      </w:pPr>
      <w:r w:rsidRPr="007076E1">
        <w:rPr>
          <w:b/>
        </w:rPr>
        <w:t xml:space="preserve">Az önkormányzati rendelet szerinti </w:t>
      </w:r>
      <w:proofErr w:type="gramStart"/>
      <w:r w:rsidRPr="007076E1">
        <w:rPr>
          <w:b/>
        </w:rPr>
        <w:t>mentes</w:t>
      </w:r>
      <w:proofErr w:type="gramEnd"/>
      <w:r w:rsidRPr="007076E1">
        <w:rPr>
          <w:b/>
        </w:rPr>
        <w:t xml:space="preserve"> vízmennyiség</w:t>
      </w:r>
    </w:p>
    <w:p w:rsidR="004E5EAC" w:rsidRDefault="007076E1" w:rsidP="007076E1">
      <w:pPr>
        <w:spacing w:after="0"/>
        <w:ind w:left="708"/>
        <w:jc w:val="both"/>
      </w:pPr>
      <w:r>
        <w:t xml:space="preserve">Az önkormányzat rendelete alapján figyelembe vehető kedvezményeket az 1. számú betétlapon </w:t>
      </w:r>
      <w:proofErr w:type="gramStart"/>
      <w:r>
        <w:t>kell  feltüntetni</w:t>
      </w:r>
      <w:proofErr w:type="gramEnd"/>
      <w:r>
        <w:t>.</w:t>
      </w:r>
      <w:r w:rsidR="0073766B">
        <w:t xml:space="preserve"> (</w:t>
      </w:r>
      <w:r>
        <w:t>1/2015.(II.5.) helyi rendelet</w:t>
      </w:r>
      <w:r w:rsidR="0073766B">
        <w:t xml:space="preserve"> 3.§)</w:t>
      </w:r>
    </w:p>
    <w:p w:rsidR="007076E1" w:rsidRDefault="007076E1" w:rsidP="007076E1">
      <w:pPr>
        <w:spacing w:after="0"/>
        <w:ind w:left="708"/>
        <w:jc w:val="both"/>
      </w:pPr>
    </w:p>
    <w:p w:rsidR="004E5EAC" w:rsidRDefault="004E5EAC" w:rsidP="004E5EAC">
      <w:pPr>
        <w:pStyle w:val="Listaszerbekezds"/>
        <w:numPr>
          <w:ilvl w:val="0"/>
          <w:numId w:val="3"/>
        </w:numPr>
        <w:spacing w:after="0"/>
        <w:jc w:val="both"/>
        <w:rPr>
          <w:b/>
        </w:rPr>
      </w:pPr>
      <w:r w:rsidRPr="00B04213">
        <w:rPr>
          <w:b/>
        </w:rPr>
        <w:lastRenderedPageBreak/>
        <w:t xml:space="preserve">A </w:t>
      </w:r>
      <w:r w:rsidR="00B04213" w:rsidRPr="00B04213">
        <w:rPr>
          <w:b/>
        </w:rPr>
        <w:t xml:space="preserve">talajterhelési </w:t>
      </w:r>
      <w:proofErr w:type="gramStart"/>
      <w:r w:rsidR="00B04213" w:rsidRPr="00B04213">
        <w:rPr>
          <w:b/>
        </w:rPr>
        <w:t>díj  alapja</w:t>
      </w:r>
      <w:proofErr w:type="gramEnd"/>
      <w:r w:rsidR="007076E1">
        <w:rPr>
          <w:b/>
        </w:rPr>
        <w:t>:</w:t>
      </w:r>
    </w:p>
    <w:p w:rsidR="00B04213" w:rsidRDefault="00B04213" w:rsidP="00B04213">
      <w:pPr>
        <w:spacing w:after="0"/>
        <w:ind w:left="360"/>
        <w:jc w:val="both"/>
      </w:pPr>
      <w:r>
        <w:t>A talajterhelési díj korrigált alapját a bevallásban feltüntetettek szerint kell kiszámolni.</w:t>
      </w:r>
    </w:p>
    <w:p w:rsidR="00B04213" w:rsidRDefault="00B04213" w:rsidP="00B04213">
      <w:pPr>
        <w:spacing w:after="0"/>
        <w:ind w:left="360"/>
        <w:jc w:val="both"/>
      </w:pPr>
    </w:p>
    <w:p w:rsidR="00C258E2" w:rsidRDefault="003D730D" w:rsidP="003D730D">
      <w:pPr>
        <w:pStyle w:val="Listaszerbekezds"/>
        <w:numPr>
          <w:ilvl w:val="0"/>
          <w:numId w:val="3"/>
        </w:numPr>
        <w:spacing w:after="0"/>
        <w:jc w:val="both"/>
        <w:rPr>
          <w:b/>
        </w:rPr>
      </w:pPr>
      <w:r w:rsidRPr="003D730D">
        <w:rPr>
          <w:b/>
        </w:rPr>
        <w:t>A talajterhelési díj kiszámítása</w:t>
      </w:r>
    </w:p>
    <w:p w:rsidR="00363B17" w:rsidRPr="007076E1" w:rsidRDefault="00363B17" w:rsidP="007076E1">
      <w:pPr>
        <w:spacing w:after="0"/>
        <w:ind w:left="360"/>
        <w:jc w:val="both"/>
        <w:rPr>
          <w:b/>
        </w:rPr>
      </w:pPr>
    </w:p>
    <w:p w:rsidR="003D730D" w:rsidRPr="00363B17" w:rsidRDefault="003D730D" w:rsidP="003D730D">
      <w:pPr>
        <w:pStyle w:val="Listaszerbekezds"/>
        <w:numPr>
          <w:ilvl w:val="0"/>
          <w:numId w:val="3"/>
        </w:numPr>
        <w:spacing w:after="0"/>
        <w:jc w:val="both"/>
        <w:rPr>
          <w:b/>
        </w:rPr>
      </w:pPr>
      <w:r w:rsidRPr="00363B17">
        <w:rPr>
          <w:b/>
        </w:rPr>
        <w:t>A talajterhelési díj egység</w:t>
      </w:r>
      <w:r w:rsidR="007076E1">
        <w:rPr>
          <w:b/>
        </w:rPr>
        <w:t>mértéke</w:t>
      </w:r>
    </w:p>
    <w:p w:rsidR="003D730D" w:rsidRDefault="003D730D" w:rsidP="00363B17">
      <w:pPr>
        <w:pStyle w:val="Listaszerbekezds"/>
        <w:spacing w:after="0"/>
      </w:pPr>
      <w:r>
        <w:t>A talajterhelési díj egységárát a bevallás tartalmazza.</w:t>
      </w:r>
    </w:p>
    <w:p w:rsidR="003D730D" w:rsidRPr="00363B17" w:rsidRDefault="003D730D" w:rsidP="00363B17">
      <w:pPr>
        <w:spacing w:after="0"/>
        <w:ind w:firstLine="360"/>
        <w:rPr>
          <w:b/>
        </w:rPr>
      </w:pPr>
      <w:proofErr w:type="gramStart"/>
      <w:r w:rsidRPr="00363B17">
        <w:rPr>
          <w:b/>
        </w:rPr>
        <w:t xml:space="preserve">- </w:t>
      </w:r>
      <w:r w:rsidR="00363B17" w:rsidRPr="00363B17">
        <w:rPr>
          <w:b/>
        </w:rPr>
        <w:t xml:space="preserve">     </w:t>
      </w:r>
      <w:r w:rsidRPr="00363B17">
        <w:rPr>
          <w:b/>
        </w:rPr>
        <w:t>területérzékenységi</w:t>
      </w:r>
      <w:proofErr w:type="gramEnd"/>
      <w:r w:rsidRPr="00363B17">
        <w:rPr>
          <w:b/>
        </w:rPr>
        <w:t xml:space="preserve"> szorzó</w:t>
      </w:r>
    </w:p>
    <w:p w:rsidR="003D730D" w:rsidRDefault="003D730D" w:rsidP="003D730D">
      <w:pPr>
        <w:pStyle w:val="Listaszerbekezds"/>
        <w:numPr>
          <w:ilvl w:val="0"/>
          <w:numId w:val="4"/>
        </w:numPr>
        <w:spacing w:after="0"/>
      </w:pPr>
      <w:r>
        <w:t>A területérzékenységi szorzó központilag meghatározott</w:t>
      </w:r>
      <w:proofErr w:type="gramStart"/>
      <w:r>
        <w:t>,a</w:t>
      </w:r>
      <w:proofErr w:type="gramEnd"/>
      <w:r>
        <w:t xml:space="preserve"> község területén 1,5.</w:t>
      </w:r>
    </w:p>
    <w:p w:rsidR="003D730D" w:rsidRPr="00363B17" w:rsidRDefault="00363B17" w:rsidP="00363B17">
      <w:pPr>
        <w:pStyle w:val="Listaszerbekezds"/>
        <w:numPr>
          <w:ilvl w:val="0"/>
          <w:numId w:val="3"/>
        </w:numPr>
        <w:rPr>
          <w:b/>
        </w:rPr>
      </w:pPr>
      <w:r w:rsidRPr="00363B17">
        <w:rPr>
          <w:b/>
        </w:rPr>
        <w:t>A számított talajterhelési díj</w:t>
      </w:r>
    </w:p>
    <w:p w:rsidR="00363B17" w:rsidRDefault="00363B17" w:rsidP="00363B17">
      <w:pPr>
        <w:pStyle w:val="Listaszerbekezds"/>
      </w:pPr>
      <w:r>
        <w:t xml:space="preserve">Az éves talajterhelési </w:t>
      </w:r>
      <w:proofErr w:type="gramStart"/>
      <w:r>
        <w:t>díjat  a</w:t>
      </w:r>
      <w:proofErr w:type="gramEnd"/>
      <w:r>
        <w:t xml:space="preserve"> bevallásban megadott számítás alapján kell  megadni forintra kerekítve.</w:t>
      </w:r>
    </w:p>
    <w:p w:rsidR="00363B17" w:rsidRPr="007076E1" w:rsidRDefault="00363B17" w:rsidP="007076E1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7076E1">
        <w:rPr>
          <w:b/>
        </w:rPr>
        <w:t>Az önkormányzati rendelet szerinti díjkedvezmény</w:t>
      </w:r>
    </w:p>
    <w:p w:rsidR="00363B17" w:rsidRPr="007076E1" w:rsidRDefault="00363B17" w:rsidP="00363B17">
      <w:pPr>
        <w:pStyle w:val="Listaszerbekezds"/>
        <w:numPr>
          <w:ilvl w:val="0"/>
          <w:numId w:val="3"/>
        </w:numPr>
        <w:rPr>
          <w:b/>
        </w:rPr>
      </w:pPr>
      <w:r w:rsidRPr="007076E1">
        <w:rPr>
          <w:b/>
        </w:rPr>
        <w:t>Fizetendő talajterhelési díj</w:t>
      </w:r>
    </w:p>
    <w:p w:rsidR="00363B17" w:rsidRDefault="00363B17" w:rsidP="00363B17">
      <w:pPr>
        <w:pStyle w:val="Listaszerbekezds"/>
      </w:pPr>
      <w:r>
        <w:t xml:space="preserve">A 2016. évben fizetendő díjat </w:t>
      </w:r>
      <w:proofErr w:type="spellStart"/>
      <w:r>
        <w:t>úgykell</w:t>
      </w:r>
      <w:proofErr w:type="spellEnd"/>
      <w:r>
        <w:t xml:space="preserve"> kiszámolni, </w:t>
      </w:r>
      <w:proofErr w:type="gramStart"/>
      <w:r>
        <w:t>hogy  a</w:t>
      </w:r>
      <w:proofErr w:type="gramEnd"/>
      <w:r>
        <w:t xml:space="preserve"> kedvezményekkel csökkentett éves talajterhelési díj összegének 100 %-át kell venni.</w:t>
      </w:r>
    </w:p>
    <w:p w:rsidR="007076E1" w:rsidRPr="007076E1" w:rsidRDefault="007076E1" w:rsidP="007076E1">
      <w:pPr>
        <w:pStyle w:val="Listaszerbekezds"/>
        <w:numPr>
          <w:ilvl w:val="0"/>
          <w:numId w:val="3"/>
        </w:numPr>
        <w:rPr>
          <w:b/>
        </w:rPr>
      </w:pPr>
      <w:r w:rsidRPr="007076E1">
        <w:rPr>
          <w:b/>
        </w:rPr>
        <w:t>Az adó megfizetése</w:t>
      </w:r>
    </w:p>
    <w:p w:rsidR="007076E1" w:rsidRDefault="007076E1" w:rsidP="007076E1">
      <w:pPr>
        <w:pStyle w:val="Listaszerbekezds"/>
      </w:pPr>
      <w:r>
        <w:t xml:space="preserve">Az adó, a helyi önkormányzat rendeletében meghatározott – tárgyévet követő március 31. </w:t>
      </w:r>
      <w:proofErr w:type="gramStart"/>
      <w:r>
        <w:t>-  határnapig</w:t>
      </w:r>
      <w:proofErr w:type="gramEnd"/>
      <w:r>
        <w:t xml:space="preserve"> kell megfizetni.</w:t>
      </w:r>
    </w:p>
    <w:p w:rsidR="003D730D" w:rsidRDefault="003D730D" w:rsidP="003D730D">
      <w:pPr>
        <w:pStyle w:val="Listaszerbekezds"/>
        <w:numPr>
          <w:ilvl w:val="0"/>
          <w:numId w:val="4"/>
        </w:numPr>
      </w:pPr>
    </w:p>
    <w:p w:rsidR="003D730D" w:rsidRDefault="003D730D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D730D">
      <w:pPr>
        <w:pStyle w:val="Listaszerbekezds"/>
        <w:spacing w:after="0"/>
        <w:jc w:val="both"/>
      </w:pPr>
    </w:p>
    <w:p w:rsidR="0030443F" w:rsidRDefault="0030443F" w:rsidP="0030443F">
      <w:pPr>
        <w:spacing w:after="0"/>
        <w:jc w:val="both"/>
      </w:pPr>
    </w:p>
    <w:p w:rsidR="0030443F" w:rsidRPr="003D730D" w:rsidRDefault="0030443F" w:rsidP="0030443F">
      <w:pPr>
        <w:spacing w:after="0"/>
        <w:jc w:val="both"/>
      </w:pPr>
    </w:p>
    <w:sectPr w:rsidR="0030443F" w:rsidRPr="003D730D" w:rsidSect="00D2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75FC"/>
    <w:multiLevelType w:val="hybridMultilevel"/>
    <w:tmpl w:val="4F9476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E4B62"/>
    <w:multiLevelType w:val="hybridMultilevel"/>
    <w:tmpl w:val="F9AC00DE"/>
    <w:lvl w:ilvl="0" w:tplc="3F1C8B06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F179F"/>
    <w:multiLevelType w:val="hybridMultilevel"/>
    <w:tmpl w:val="1AF22A10"/>
    <w:lvl w:ilvl="0" w:tplc="7B1ED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2398"/>
    <w:multiLevelType w:val="hybridMultilevel"/>
    <w:tmpl w:val="B636E420"/>
    <w:lvl w:ilvl="0" w:tplc="A0D45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B33FEA"/>
    <w:multiLevelType w:val="hybridMultilevel"/>
    <w:tmpl w:val="C5B68668"/>
    <w:lvl w:ilvl="0" w:tplc="F1AA8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A74DB"/>
    <w:rsid w:val="000B636E"/>
    <w:rsid w:val="00241850"/>
    <w:rsid w:val="0030443F"/>
    <w:rsid w:val="00307AF1"/>
    <w:rsid w:val="00363B17"/>
    <w:rsid w:val="003D730D"/>
    <w:rsid w:val="004002ED"/>
    <w:rsid w:val="004E5EAC"/>
    <w:rsid w:val="005829B7"/>
    <w:rsid w:val="00691052"/>
    <w:rsid w:val="006D4099"/>
    <w:rsid w:val="007076E1"/>
    <w:rsid w:val="0073766B"/>
    <w:rsid w:val="008357D1"/>
    <w:rsid w:val="00B0279B"/>
    <w:rsid w:val="00B04213"/>
    <w:rsid w:val="00B50D14"/>
    <w:rsid w:val="00BD267B"/>
    <w:rsid w:val="00C06C0F"/>
    <w:rsid w:val="00C258E2"/>
    <w:rsid w:val="00C87D30"/>
    <w:rsid w:val="00D2673B"/>
    <w:rsid w:val="00DA74DB"/>
    <w:rsid w:val="00EC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7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357D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A7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3610F-9C1F-4858-AC7C-92BD2CE7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Iroda1339</dc:creator>
  <cp:lastModifiedBy>Iroda1339</cp:lastModifiedBy>
  <cp:revision>6</cp:revision>
  <cp:lastPrinted>2017-03-27T07:48:00Z</cp:lastPrinted>
  <dcterms:created xsi:type="dcterms:W3CDTF">2017-03-24T10:09:00Z</dcterms:created>
  <dcterms:modified xsi:type="dcterms:W3CDTF">2017-03-27T08:55:00Z</dcterms:modified>
</cp:coreProperties>
</file>