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35" w:rsidRPr="00C0588B" w:rsidRDefault="00B64CBF" w:rsidP="00C0588B">
      <w:p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Kunadacs Község Önkormányzata a Terület- és Településfejlesztési Operatív Program (a továbbiakban: TOP</w:t>
      </w:r>
      <w:proofErr w:type="gramStart"/>
      <w:r w:rsidRPr="00C0588B">
        <w:rPr>
          <w:rFonts w:ascii="Times New Roman" w:hAnsi="Times New Roman" w:cs="Times New Roman"/>
          <w:sz w:val="24"/>
          <w:szCs w:val="24"/>
        </w:rPr>
        <w:t>)  Önkormányzati</w:t>
      </w:r>
      <w:proofErr w:type="gramEnd"/>
      <w:r w:rsidRPr="00C0588B">
        <w:rPr>
          <w:rFonts w:ascii="Times New Roman" w:hAnsi="Times New Roman" w:cs="Times New Roman"/>
          <w:sz w:val="24"/>
          <w:szCs w:val="24"/>
        </w:rPr>
        <w:t xml:space="preserve"> épületek energetikai korszerűsítése tárgyú felhívásra, TOP-3.2.1-16-BK1-2017-00047 azonosító számon támogatási kérelmet nyújtott be a Kunadacsi Igazgyöngy Óvoda energetikai korszerűsítésére.</w:t>
      </w:r>
    </w:p>
    <w:p w:rsidR="00B64CBF" w:rsidRPr="00C0588B" w:rsidRDefault="00B64CBF" w:rsidP="00C0588B">
      <w:p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A kérelmet a Támogató a 2017. december 20. napon kelt támogató döntés szerint támogatásban részesített.</w:t>
      </w:r>
    </w:p>
    <w:p w:rsidR="00B64CBF" w:rsidRPr="00C0588B" w:rsidRDefault="00B64CBF" w:rsidP="00C0588B">
      <w:p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Projekt helyszíne: 6097. Kunadacs, Petőfi Sándor utca 3. 194 hrsz.</w:t>
      </w:r>
    </w:p>
    <w:p w:rsidR="00B64CBF" w:rsidRPr="00C0588B" w:rsidRDefault="00B64CBF" w:rsidP="00C0588B">
      <w:p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A projekt összköltsége 46 500 000 Ft.</w:t>
      </w:r>
    </w:p>
    <w:p w:rsidR="00B64CBF" w:rsidRPr="00C0588B" w:rsidRDefault="00B64CBF" w:rsidP="00C0588B">
      <w:p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Támogatás intenzitása a projekt elszámolható összköltségének 100%-</w:t>
      </w:r>
      <w:proofErr w:type="gramStart"/>
      <w:r w:rsidRPr="00C058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588B">
        <w:rPr>
          <w:rFonts w:ascii="Times New Roman" w:hAnsi="Times New Roman" w:cs="Times New Roman"/>
          <w:sz w:val="24"/>
          <w:szCs w:val="24"/>
        </w:rPr>
        <w:t>, de legfeljebb 46 500 000 Ft.</w:t>
      </w:r>
    </w:p>
    <w:p w:rsidR="00B64CBF" w:rsidRPr="00C0588B" w:rsidRDefault="00B64CBF" w:rsidP="00C0588B">
      <w:p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Műszaki tartalom:</w:t>
      </w:r>
    </w:p>
    <w:p w:rsidR="00C0588B" w:rsidRPr="00C0588B" w:rsidRDefault="00C0588B" w:rsidP="00C058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Projektarányos akadálymentesítés,</w:t>
      </w:r>
    </w:p>
    <w:p w:rsidR="00C0588B" w:rsidRPr="00C0588B" w:rsidRDefault="00C0588B" w:rsidP="00C058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Homlokzati nyílászárók cseréje,</w:t>
      </w:r>
    </w:p>
    <w:p w:rsidR="00C0588B" w:rsidRPr="00C0588B" w:rsidRDefault="00C0588B" w:rsidP="00C058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Padlásfödém hőszigetelése,</w:t>
      </w:r>
      <w:bookmarkStart w:id="0" w:name="_GoBack"/>
      <w:bookmarkEnd w:id="0"/>
    </w:p>
    <w:p w:rsidR="00C0588B" w:rsidRPr="00C0588B" w:rsidRDefault="00C0588B" w:rsidP="00C058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Fűtéskorszerűsítés, kazán csere, radiátor csere,</w:t>
      </w:r>
    </w:p>
    <w:p w:rsidR="00C0588B" w:rsidRPr="00C0588B" w:rsidRDefault="00C0588B" w:rsidP="00C058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Napelem telepítése,</w:t>
      </w:r>
    </w:p>
    <w:p w:rsidR="00C0588B" w:rsidRPr="00C0588B" w:rsidRDefault="00C0588B" w:rsidP="00C058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 xml:space="preserve">Belső bővítés végfal kiváltásával, </w:t>
      </w:r>
      <w:proofErr w:type="gramStart"/>
      <w:r w:rsidRPr="00C0588B">
        <w:rPr>
          <w:rFonts w:ascii="Times New Roman" w:hAnsi="Times New Roman" w:cs="Times New Roman"/>
          <w:sz w:val="24"/>
          <w:szCs w:val="24"/>
        </w:rPr>
        <w:t>ablak szélesítéssel</w:t>
      </w:r>
      <w:proofErr w:type="gramEnd"/>
      <w:r w:rsidRPr="00C0588B">
        <w:rPr>
          <w:rFonts w:ascii="Times New Roman" w:hAnsi="Times New Roman" w:cs="Times New Roman"/>
          <w:sz w:val="24"/>
          <w:szCs w:val="24"/>
        </w:rPr>
        <w:t>,</w:t>
      </w:r>
    </w:p>
    <w:p w:rsidR="00C0588B" w:rsidRPr="00C0588B" w:rsidRDefault="00C0588B" w:rsidP="00C058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 xml:space="preserve">Azbesztmentesítés </w:t>
      </w:r>
    </w:p>
    <w:p w:rsidR="00C0588B" w:rsidRPr="00C0588B" w:rsidRDefault="00C0588B" w:rsidP="00C0588B">
      <w:p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Projekt kezdő időpontja: 2018. január 01.</w:t>
      </w:r>
    </w:p>
    <w:p w:rsidR="00C0588B" w:rsidRPr="00C0588B" w:rsidRDefault="00C0588B" w:rsidP="00C0588B">
      <w:pPr>
        <w:jc w:val="both"/>
        <w:rPr>
          <w:rFonts w:ascii="Times New Roman" w:hAnsi="Times New Roman" w:cs="Times New Roman"/>
          <w:sz w:val="24"/>
          <w:szCs w:val="24"/>
        </w:rPr>
      </w:pPr>
      <w:r w:rsidRPr="00C0588B">
        <w:rPr>
          <w:rFonts w:ascii="Times New Roman" w:hAnsi="Times New Roman" w:cs="Times New Roman"/>
          <w:sz w:val="24"/>
          <w:szCs w:val="24"/>
        </w:rPr>
        <w:t>Projekt fizikai befejezésének tervezett napja: 2019. december 31.</w:t>
      </w:r>
    </w:p>
    <w:sectPr w:rsidR="00C0588B" w:rsidRPr="00C0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A06"/>
    <w:multiLevelType w:val="hybridMultilevel"/>
    <w:tmpl w:val="F6F8243A"/>
    <w:lvl w:ilvl="0" w:tplc="67208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BF"/>
    <w:rsid w:val="00B64CBF"/>
    <w:rsid w:val="00C0588B"/>
    <w:rsid w:val="00C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2019-09-02T17:10:00Z</dcterms:created>
  <dcterms:modified xsi:type="dcterms:W3CDTF">2019-09-02T17:27:00Z</dcterms:modified>
</cp:coreProperties>
</file>